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AB" w:rsidRPr="00EF2611" w:rsidRDefault="001351AB" w:rsidP="00FA6CD0">
      <w:pPr>
        <w:spacing w:after="0"/>
        <w:jc w:val="center"/>
        <w:rPr>
          <w:rFonts w:ascii="Times New Roman" w:hAnsi="Times New Roman"/>
          <w:b/>
          <w:sz w:val="24"/>
          <w:szCs w:val="24"/>
        </w:rPr>
      </w:pPr>
      <w:bookmarkStart w:id="0" w:name="_GoBack"/>
      <w:bookmarkEnd w:id="0"/>
      <w:r w:rsidRPr="00EF2611">
        <w:rPr>
          <w:rFonts w:ascii="Times New Roman" w:hAnsi="Times New Roman"/>
          <w:b/>
          <w:sz w:val="24"/>
          <w:szCs w:val="24"/>
        </w:rPr>
        <w:t>EuCET – Zárónyilatkozat</w:t>
      </w:r>
    </w:p>
    <w:p w:rsidR="001351AB" w:rsidRPr="00EF2611" w:rsidRDefault="001351AB" w:rsidP="00EF2611">
      <w:pPr>
        <w:spacing w:after="0"/>
        <w:jc w:val="both"/>
        <w:rPr>
          <w:rFonts w:ascii="Times New Roman" w:hAnsi="Times New Roman"/>
          <w:sz w:val="24"/>
          <w:szCs w:val="24"/>
        </w:rPr>
      </w:pPr>
    </w:p>
    <w:p w:rsidR="001351AB" w:rsidRDefault="001351AB" w:rsidP="00EF2611">
      <w:pPr>
        <w:spacing w:after="0"/>
        <w:jc w:val="both"/>
        <w:rPr>
          <w:rFonts w:ascii="Times New Roman" w:hAnsi="Times New Roman"/>
          <w:sz w:val="24"/>
          <w:szCs w:val="24"/>
        </w:rPr>
      </w:pPr>
      <w:r w:rsidRPr="00EF2611">
        <w:rPr>
          <w:rFonts w:ascii="Times New Roman" w:hAnsi="Times New Roman"/>
          <w:sz w:val="24"/>
          <w:szCs w:val="24"/>
        </w:rPr>
        <w:t>Az EuCET szellemi alapvetésének céljait megerősítve hisszük, hogy most különös aktualitást nyer a kereszténydemokrata szellemi elődök, köztük Adenauer és Schuman által megálmodott Európai Unió reformja, illetve a történelmi és kulturális identitását tekintve erősen megingott közösségi integráció irányának helyrebillentése. Hisszük, hogy ma Európának minden eddiginél nagyobb szüksége van a keresztény kultúra és kulturális önazonosság – mint Európa modern szerveződési létformája legfőbb alapjának – megerősítésére, az Európát évszázadok alatt kiformáló keresztény eszmeiség megvédésére.</w:t>
      </w:r>
    </w:p>
    <w:p w:rsidR="001351AB" w:rsidRPr="00EF2611" w:rsidRDefault="001351AB" w:rsidP="00EF2611">
      <w:pPr>
        <w:spacing w:after="0"/>
        <w:jc w:val="both"/>
        <w:rPr>
          <w:rFonts w:ascii="Times New Roman" w:hAnsi="Times New Roman"/>
          <w:sz w:val="24"/>
          <w:szCs w:val="24"/>
        </w:rPr>
      </w:pPr>
    </w:p>
    <w:p w:rsidR="001351AB" w:rsidRDefault="001351AB" w:rsidP="00EF2611">
      <w:pPr>
        <w:spacing w:after="0"/>
        <w:jc w:val="both"/>
        <w:rPr>
          <w:rFonts w:ascii="Times New Roman" w:hAnsi="Times New Roman"/>
          <w:sz w:val="24"/>
          <w:szCs w:val="24"/>
        </w:rPr>
      </w:pPr>
      <w:r w:rsidRPr="00EF2611">
        <w:rPr>
          <w:rFonts w:ascii="Times New Roman" w:hAnsi="Times New Roman"/>
          <w:sz w:val="24"/>
          <w:szCs w:val="24"/>
        </w:rPr>
        <w:t>Egy erős Európát szeretnénk, amelyben például a nemzeti állam- és kormányfők fórumának, az Európai Tanácsnak az általános politikai állásfoglalásait nem írhatják felül alsóbb szintű tanácsi határozatok, és elvárható módon bevonják az Európai Parlamentet az ilyen döntésekről szóló intézményközi konzultációkba, továbbá fontosnak tartjuk egy jó irányba tett lépés – az európai polgári kezdeményezés intézményének – újragondolását és megerősítését. Mindezt azért is, mert hiszünk a népfelség elvében, amelynek alapján minden jog forrása és letéteményese a nép egésze, amely közvetlenül vagy képviselői útján gyakorolja az államhatalommal kapcsolatos jogokat – ez ma már minden modern európai alkotmány legfőbb alapeleme. Fontosnak tartjuk a nemzeti szuverenitás eszméjének érvényre juttatását, amely a mi felfogásunkban az Európai Uniót alkotó nemzetállamok állami függetlenségét, külső oldalról az államok szuverén egyenlőségének elve alapján, nemzetközi értelemben vett jog- és cselekvőképességüket jelenti.</w:t>
      </w:r>
    </w:p>
    <w:p w:rsidR="001351AB" w:rsidRPr="00EF2611" w:rsidRDefault="001351AB" w:rsidP="00EF2611">
      <w:pPr>
        <w:spacing w:after="0"/>
        <w:jc w:val="both"/>
        <w:rPr>
          <w:rFonts w:ascii="Times New Roman" w:hAnsi="Times New Roman"/>
          <w:sz w:val="24"/>
          <w:szCs w:val="24"/>
        </w:rPr>
      </w:pPr>
    </w:p>
    <w:p w:rsidR="001351AB" w:rsidRDefault="001351AB" w:rsidP="00EF2611">
      <w:pPr>
        <w:spacing w:after="0"/>
        <w:jc w:val="both"/>
        <w:rPr>
          <w:rFonts w:ascii="Times New Roman" w:hAnsi="Times New Roman"/>
          <w:sz w:val="24"/>
          <w:szCs w:val="24"/>
        </w:rPr>
      </w:pPr>
      <w:r w:rsidRPr="00EF2611">
        <w:rPr>
          <w:rFonts w:ascii="Times New Roman" w:hAnsi="Times New Roman"/>
          <w:sz w:val="24"/>
          <w:szCs w:val="24"/>
        </w:rPr>
        <w:t xml:space="preserve">Az EuCET az erköcsi talapzat megerősítése révén szeretné visszairányítani az Uniót az alapítók és a közösséget az elmúlt évtizedekben formáló nagyformátumú politikusok eredeti elképzeléseihez. Hisszük, hogy a Helmut Kohl megálmodta Európában a Bizottságnak és más uniós intézményeknek nemcsak a Szerződések uniós jogalkotási aktusokra vonatkozó konkrét előírásait, hanem az egyes döntések előkészítése során a Szerződések szellemiségét is végig szem előtt kell tartaniuk. Ez pedig feltételezi az elkövetkező generációk jövője iránt érzett felelősséget is, a káros föderalista, sőt szuperföderalista törekvések megakadályozását és a civil önvédelem képviseletét, az egyéni és közösségi polgári akarat összefogását, Európa nemzeteinek védelmét. </w:t>
      </w:r>
    </w:p>
    <w:p w:rsidR="001351AB" w:rsidRPr="00EF2611" w:rsidRDefault="001351AB" w:rsidP="00EF2611">
      <w:pPr>
        <w:spacing w:after="0"/>
        <w:jc w:val="both"/>
        <w:rPr>
          <w:rFonts w:ascii="Times New Roman" w:hAnsi="Times New Roman"/>
          <w:sz w:val="24"/>
          <w:szCs w:val="24"/>
        </w:rPr>
      </w:pPr>
    </w:p>
    <w:p w:rsidR="001351AB" w:rsidRPr="00EF2611" w:rsidRDefault="001351AB" w:rsidP="00EF2611">
      <w:pPr>
        <w:spacing w:after="0"/>
        <w:jc w:val="both"/>
        <w:rPr>
          <w:rFonts w:ascii="Times New Roman" w:hAnsi="Times New Roman"/>
          <w:sz w:val="24"/>
          <w:szCs w:val="24"/>
        </w:rPr>
      </w:pPr>
      <w:r w:rsidRPr="00EF2611">
        <w:rPr>
          <w:rFonts w:ascii="Times New Roman" w:hAnsi="Times New Roman"/>
          <w:sz w:val="24"/>
          <w:szCs w:val="24"/>
        </w:rPr>
        <w:t>Mindezt szolgálja a most megszülető fontos platform, az Európai Uniós Civil Együttműködési Tanács.</w:t>
      </w:r>
    </w:p>
    <w:p w:rsidR="001351AB" w:rsidRPr="00073440" w:rsidRDefault="001351AB" w:rsidP="00EF2611">
      <w:pPr>
        <w:spacing w:after="0"/>
        <w:jc w:val="both"/>
        <w:rPr>
          <w:rFonts w:ascii="Times New Roman" w:hAnsi="Times New Roman"/>
          <w:sz w:val="24"/>
          <w:szCs w:val="24"/>
        </w:rPr>
      </w:pPr>
      <w:r>
        <w:rPr>
          <w:rFonts w:ascii="Times New Roman" w:hAnsi="Times New Roman"/>
          <w:sz w:val="24"/>
          <w:szCs w:val="24"/>
        </w:rPr>
        <w:br w:type="page"/>
      </w:r>
      <w:r w:rsidRPr="00CC6B88">
        <w:rPr>
          <w:rFonts w:ascii="Times New Roman" w:hAnsi="Times New Roman"/>
          <w:b/>
          <w:sz w:val="24"/>
          <w:szCs w:val="24"/>
        </w:rPr>
        <w:t>Aláírók:</w:t>
      </w:r>
    </w:p>
    <w:p w:rsidR="001351AB" w:rsidRPr="00762D3F" w:rsidRDefault="001351AB" w:rsidP="00FA6CD0">
      <w:pPr>
        <w:ind w:left="567" w:hanging="454"/>
        <w:rPr>
          <w:rFonts w:ascii="Times New Roman" w:hAnsi="Times New Roman"/>
        </w:rPr>
      </w:pPr>
      <w:r>
        <w:rPr>
          <w:rFonts w:ascii="Times New Roman" w:hAnsi="Times New Roman"/>
        </w:rPr>
        <w:t>Szalay-Bo</w:t>
      </w:r>
      <w:r w:rsidRPr="00762D3F">
        <w:rPr>
          <w:rFonts w:ascii="Times New Roman" w:hAnsi="Times New Roman"/>
        </w:rPr>
        <w:t>brovniczky Vince, a Miniszterelnökség civil kapcsolatokért felelős helyett</w:t>
      </w:r>
      <w:r>
        <w:rPr>
          <w:rFonts w:ascii="Times New Roman" w:hAnsi="Times New Roman"/>
        </w:rPr>
        <w:t>es államtitkár</w:t>
      </w:r>
    </w:p>
    <w:p w:rsidR="001351AB" w:rsidRPr="00762D3F" w:rsidRDefault="001351AB" w:rsidP="00FA6CD0">
      <w:pPr>
        <w:ind w:left="567" w:hanging="454"/>
        <w:rPr>
          <w:rFonts w:ascii="Times New Roman" w:hAnsi="Times New Roman"/>
        </w:rPr>
      </w:pPr>
      <w:r w:rsidRPr="00762D3F">
        <w:rPr>
          <w:rFonts w:ascii="Times New Roman" w:hAnsi="Times New Roman"/>
        </w:rPr>
        <w:t>Dr. Csizmadia László, a CÖF-</w:t>
      </w:r>
      <w:r>
        <w:rPr>
          <w:rFonts w:ascii="Times New Roman" w:hAnsi="Times New Roman"/>
        </w:rPr>
        <w:t>CÖKA-CET elnöke</w:t>
      </w:r>
    </w:p>
    <w:p w:rsidR="001351AB" w:rsidRPr="00762D3F" w:rsidRDefault="001351AB" w:rsidP="00FA6CD0">
      <w:pPr>
        <w:ind w:left="567" w:hanging="454"/>
        <w:rPr>
          <w:rFonts w:ascii="Times New Roman" w:hAnsi="Times New Roman"/>
        </w:rPr>
      </w:pPr>
      <w:r w:rsidRPr="00762D3F">
        <w:rPr>
          <w:rFonts w:ascii="Times New Roman" w:hAnsi="Times New Roman"/>
        </w:rPr>
        <w:t>Tomász Sakiewicz, a Gazeta Polska főszerkesztője</w:t>
      </w:r>
    </w:p>
    <w:p w:rsidR="001351AB" w:rsidRPr="00762D3F" w:rsidRDefault="001351AB" w:rsidP="00FA6CD0">
      <w:pPr>
        <w:ind w:left="567" w:hanging="454"/>
        <w:rPr>
          <w:rFonts w:ascii="Times New Roman" w:hAnsi="Times New Roman"/>
        </w:rPr>
      </w:pPr>
      <w:r w:rsidRPr="00762D3F">
        <w:rPr>
          <w:rFonts w:ascii="Times New Roman" w:hAnsi="Times New Roman"/>
        </w:rPr>
        <w:t>Dr. Henri Malosse, a Vocal Europe tiszteletbeli elnöke, az Európai Unió Szociális és Gazdasági Bizottságának (EGSZB) volt elnöke (Franciaország)</w:t>
      </w:r>
    </w:p>
    <w:p w:rsidR="001351AB" w:rsidRPr="00762D3F" w:rsidRDefault="001351AB" w:rsidP="00FA6CD0">
      <w:pPr>
        <w:ind w:left="567" w:hanging="454"/>
        <w:rPr>
          <w:rFonts w:ascii="Times New Roman" w:hAnsi="Times New Roman"/>
        </w:rPr>
      </w:pPr>
      <w:r w:rsidRPr="00762D3F">
        <w:rPr>
          <w:rFonts w:ascii="Times New Roman" w:hAnsi="Times New Roman"/>
        </w:rPr>
        <w:t>Prof. dr. habil. Bodó Barna, a kolozsvári Sapientia politológus professzora, a Magyar Civil Szervezetek Erdélyi Szövetsége elnöke, a Civil Együttműködési Tanács (CET) alapító tagja(Románia)</w:t>
      </w:r>
    </w:p>
    <w:p w:rsidR="001351AB" w:rsidRPr="00762D3F" w:rsidRDefault="001351AB" w:rsidP="00FA6CD0">
      <w:pPr>
        <w:ind w:left="567" w:hanging="454"/>
        <w:rPr>
          <w:rFonts w:ascii="Times New Roman" w:hAnsi="Times New Roman"/>
        </w:rPr>
      </w:pPr>
      <w:r w:rsidRPr="00762D3F">
        <w:rPr>
          <w:rFonts w:ascii="Times New Roman" w:hAnsi="Times New Roman"/>
        </w:rPr>
        <w:t>Dr. Ilmari Rostila, a finn kultúra és identitás egyesületének elnöke (Finnország)</w:t>
      </w:r>
    </w:p>
    <w:p w:rsidR="001351AB" w:rsidRPr="00762D3F" w:rsidRDefault="001351AB" w:rsidP="00FA6CD0">
      <w:pPr>
        <w:ind w:left="567" w:hanging="454"/>
        <w:rPr>
          <w:rFonts w:ascii="Times New Roman" w:hAnsi="Times New Roman"/>
        </w:rPr>
      </w:pPr>
      <w:r w:rsidRPr="00762D3F">
        <w:rPr>
          <w:rFonts w:ascii="Times New Roman" w:hAnsi="Times New Roman"/>
        </w:rPr>
        <w:t>Dr. Nicolaus Fest, ügyvéd, újságíró, politikus (Németország)</w:t>
      </w:r>
    </w:p>
    <w:p w:rsidR="001351AB" w:rsidRPr="00762D3F" w:rsidRDefault="001351AB" w:rsidP="00FA6CD0">
      <w:pPr>
        <w:ind w:left="567" w:hanging="454"/>
        <w:rPr>
          <w:rFonts w:ascii="Times New Roman" w:hAnsi="Times New Roman"/>
        </w:rPr>
      </w:pPr>
      <w:r w:rsidRPr="00762D3F">
        <w:rPr>
          <w:rFonts w:ascii="Times New Roman" w:hAnsi="Times New Roman"/>
        </w:rPr>
        <w:t>Dr.Marina Mijakovska, író, kutató, könyvtáros, fordító (Macedónia)</w:t>
      </w:r>
    </w:p>
    <w:p w:rsidR="001351AB" w:rsidRPr="00762D3F" w:rsidRDefault="001351AB" w:rsidP="00FA6CD0">
      <w:pPr>
        <w:ind w:left="567" w:hanging="454"/>
        <w:rPr>
          <w:rFonts w:ascii="Times New Roman" w:hAnsi="Times New Roman"/>
        </w:rPr>
      </w:pPr>
      <w:r w:rsidRPr="00762D3F">
        <w:rPr>
          <w:rFonts w:ascii="Times New Roman" w:hAnsi="Times New Roman"/>
        </w:rPr>
        <w:t>Prof. Pawel Czubik, a Krakkói Gazdaságtudományi Egyetem professzora (Lengyelország)</w:t>
      </w:r>
    </w:p>
    <w:p w:rsidR="001351AB" w:rsidRPr="00762D3F" w:rsidRDefault="001351AB" w:rsidP="00FA6CD0">
      <w:pPr>
        <w:ind w:left="567" w:hanging="454"/>
        <w:rPr>
          <w:rFonts w:ascii="Times New Roman" w:hAnsi="Times New Roman"/>
        </w:rPr>
      </w:pPr>
      <w:r w:rsidRPr="00762D3F">
        <w:rPr>
          <w:rFonts w:ascii="Times New Roman" w:hAnsi="Times New Roman"/>
        </w:rPr>
        <w:t>Thomas Habermann, Rhön Grabfeld járás tanácsosa, EU Régiók tanácsának tagja</w:t>
      </w:r>
    </w:p>
    <w:p w:rsidR="001351AB" w:rsidRPr="00762D3F" w:rsidRDefault="001351AB" w:rsidP="00CC6B88">
      <w:pPr>
        <w:ind w:left="113"/>
        <w:rPr>
          <w:rFonts w:ascii="Times New Roman" w:hAnsi="Times New Roman"/>
        </w:rPr>
      </w:pPr>
      <w:r w:rsidRPr="00762D3F">
        <w:rPr>
          <w:rFonts w:ascii="Times New Roman" w:hAnsi="Times New Roman"/>
        </w:rPr>
        <w:t>Erik Almqvist, újságíró (Svédország)</w:t>
      </w:r>
    </w:p>
    <w:p w:rsidR="001351AB" w:rsidRPr="00762D3F" w:rsidRDefault="001351AB" w:rsidP="00FA6CD0">
      <w:pPr>
        <w:ind w:left="567" w:hanging="454"/>
        <w:rPr>
          <w:rFonts w:ascii="Times New Roman" w:hAnsi="Times New Roman"/>
        </w:rPr>
      </w:pPr>
      <w:r>
        <w:rPr>
          <w:rFonts w:ascii="Times New Roman" w:hAnsi="Times New Roman"/>
        </w:rPr>
        <w:t>Prof. Dr. H</w:t>
      </w:r>
      <w:r w:rsidRPr="00762D3F">
        <w:rPr>
          <w:rFonts w:ascii="Times New Roman" w:hAnsi="Times New Roman"/>
        </w:rPr>
        <w:t>ab. Czeslaw Klak,ügyvéd, a Közszolgálati Törvényszék bírája, az Országos Igazságügyi Iskola és az Ügyészség tanára, az Igazságügyi Minisztérium Büntetés-végrehajtási Tanácsának tagja (Lengyelország)</w:t>
      </w:r>
    </w:p>
    <w:p w:rsidR="001351AB" w:rsidRPr="00762D3F" w:rsidRDefault="001351AB" w:rsidP="00FA6CD0">
      <w:pPr>
        <w:ind w:left="567" w:hanging="454"/>
        <w:rPr>
          <w:rFonts w:ascii="Times New Roman" w:hAnsi="Times New Roman"/>
        </w:rPr>
      </w:pPr>
      <w:r w:rsidRPr="00762D3F">
        <w:rPr>
          <w:rFonts w:ascii="Times New Roman" w:hAnsi="Times New Roman"/>
        </w:rPr>
        <w:t>Treufried Grau, nyugalmazott miniszteri tanácsos (Németország</w:t>
      </w:r>
      <w:r>
        <w:rPr>
          <w:rFonts w:ascii="Times New Roman" w:hAnsi="Times New Roman"/>
        </w:rPr>
        <w:t>)</w:t>
      </w:r>
    </w:p>
    <w:p w:rsidR="001351AB" w:rsidRPr="00762D3F" w:rsidRDefault="001351AB" w:rsidP="00FA6CD0">
      <w:pPr>
        <w:ind w:left="567" w:hanging="454"/>
        <w:rPr>
          <w:rFonts w:ascii="Times New Roman" w:hAnsi="Times New Roman"/>
        </w:rPr>
      </w:pPr>
      <w:r w:rsidRPr="00762D3F">
        <w:rPr>
          <w:rFonts w:ascii="Times New Roman" w:hAnsi="Times New Roman"/>
        </w:rPr>
        <w:t>Dr. Eva Maria Bárki, nemzetközi jogász (Ausztria)</w:t>
      </w:r>
    </w:p>
    <w:p w:rsidR="001351AB" w:rsidRPr="00762D3F" w:rsidRDefault="001351AB" w:rsidP="00FA6CD0">
      <w:pPr>
        <w:ind w:left="567" w:hanging="454"/>
        <w:rPr>
          <w:rFonts w:ascii="Times New Roman" w:hAnsi="Times New Roman"/>
        </w:rPr>
      </w:pPr>
      <w:r w:rsidRPr="00762D3F">
        <w:rPr>
          <w:rFonts w:ascii="Times New Roman" w:hAnsi="Times New Roman"/>
        </w:rPr>
        <w:t>Pawel Piekarcyk, a Gazeta Polska szerkesztője (Lengyelország)</w:t>
      </w:r>
    </w:p>
    <w:p w:rsidR="001351AB" w:rsidRPr="00762D3F" w:rsidRDefault="001351AB" w:rsidP="00FA6CD0">
      <w:pPr>
        <w:ind w:left="567" w:hanging="454"/>
        <w:rPr>
          <w:rFonts w:ascii="Times New Roman" w:hAnsi="Times New Roman"/>
        </w:rPr>
      </w:pPr>
      <w:r w:rsidRPr="00762D3F">
        <w:rPr>
          <w:rFonts w:ascii="Times New Roman" w:hAnsi="Times New Roman"/>
        </w:rPr>
        <w:t>Detlef Kleinert, politikus, újságíró  (Németország)</w:t>
      </w:r>
    </w:p>
    <w:p w:rsidR="001351AB" w:rsidRPr="00762D3F" w:rsidRDefault="001351AB" w:rsidP="00FA6CD0">
      <w:pPr>
        <w:ind w:left="567" w:hanging="454"/>
        <w:rPr>
          <w:rFonts w:ascii="Times New Roman" w:hAnsi="Times New Roman"/>
        </w:rPr>
      </w:pPr>
      <w:r w:rsidRPr="00762D3F">
        <w:rPr>
          <w:rFonts w:ascii="Times New Roman" w:hAnsi="Times New Roman"/>
        </w:rPr>
        <w:t>Izabel Lanji Hnisz a gazdasági tudományok szakértője (Szerbia)</w:t>
      </w:r>
    </w:p>
    <w:p w:rsidR="001351AB" w:rsidRPr="00762D3F" w:rsidRDefault="001351AB" w:rsidP="00FA6CD0">
      <w:pPr>
        <w:ind w:left="567" w:hanging="454"/>
        <w:rPr>
          <w:rFonts w:ascii="Times New Roman" w:hAnsi="Times New Roman"/>
        </w:rPr>
      </w:pPr>
      <w:r w:rsidRPr="00762D3F">
        <w:rPr>
          <w:rFonts w:ascii="Times New Roman" w:hAnsi="Times New Roman"/>
        </w:rPr>
        <w:t>Eugen Gherga, szociológus, Temesvári Interkulturális Intézet (Románia)</w:t>
      </w:r>
    </w:p>
    <w:p w:rsidR="001351AB" w:rsidRPr="00762D3F" w:rsidRDefault="001351AB" w:rsidP="00FA6CD0">
      <w:pPr>
        <w:ind w:left="567" w:hanging="454"/>
        <w:rPr>
          <w:rFonts w:ascii="Times New Roman" w:hAnsi="Times New Roman"/>
        </w:rPr>
      </w:pPr>
      <w:r w:rsidRPr="00762D3F">
        <w:rPr>
          <w:rFonts w:ascii="Times New Roman" w:hAnsi="Times New Roman"/>
        </w:rPr>
        <w:t>Mentsik Szilvia, az AMAPED (Ausztriai Magyar Pedagógusok Egyesülete) elnöke (Ausztria)</w:t>
      </w:r>
    </w:p>
    <w:p w:rsidR="001351AB" w:rsidRPr="00762D3F" w:rsidRDefault="001351AB" w:rsidP="00FA6CD0">
      <w:pPr>
        <w:ind w:left="567" w:hanging="454"/>
        <w:rPr>
          <w:rFonts w:ascii="Times New Roman" w:hAnsi="Times New Roman"/>
        </w:rPr>
      </w:pPr>
      <w:r w:rsidRPr="00762D3F">
        <w:rPr>
          <w:rFonts w:ascii="Times New Roman" w:hAnsi="Times New Roman"/>
        </w:rPr>
        <w:t>Duray Miklós, Szövetség a Közös Célokért Társulás elnöke (Szlovákia)</w:t>
      </w:r>
    </w:p>
    <w:p w:rsidR="001351AB" w:rsidRPr="00762D3F" w:rsidRDefault="001351AB" w:rsidP="00FA6CD0">
      <w:pPr>
        <w:ind w:left="567" w:hanging="454"/>
        <w:rPr>
          <w:rFonts w:ascii="Times New Roman" w:hAnsi="Times New Roman"/>
        </w:rPr>
      </w:pPr>
      <w:r w:rsidRPr="00762D3F">
        <w:rPr>
          <w:rFonts w:ascii="Times New Roman" w:hAnsi="Times New Roman"/>
        </w:rPr>
        <w:t>Ifj. Dr. Lomnici Zoltán, jogász, a CÖF-CÖKA szóvivője</w:t>
      </w:r>
    </w:p>
    <w:p w:rsidR="001351AB" w:rsidRPr="00EF2611" w:rsidRDefault="001351AB" w:rsidP="00EF2611">
      <w:pPr>
        <w:spacing w:after="0"/>
        <w:jc w:val="both"/>
        <w:rPr>
          <w:rFonts w:ascii="Times New Roman" w:hAnsi="Times New Roman"/>
          <w:sz w:val="24"/>
          <w:szCs w:val="24"/>
        </w:rPr>
      </w:pPr>
    </w:p>
    <w:sectPr w:rsidR="001351AB" w:rsidRPr="00EF2611" w:rsidSect="006D54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9C37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6C25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F8BE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5C23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12D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48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C23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105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B091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1A24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B5F"/>
    <w:rsid w:val="0003612B"/>
    <w:rsid w:val="00073440"/>
    <w:rsid w:val="000D6B65"/>
    <w:rsid w:val="001351AB"/>
    <w:rsid w:val="00151BBC"/>
    <w:rsid w:val="00295155"/>
    <w:rsid w:val="003B52EB"/>
    <w:rsid w:val="003F2819"/>
    <w:rsid w:val="005A66AF"/>
    <w:rsid w:val="00647520"/>
    <w:rsid w:val="00663BCC"/>
    <w:rsid w:val="006D5433"/>
    <w:rsid w:val="00762D3F"/>
    <w:rsid w:val="00814A1C"/>
    <w:rsid w:val="008A3111"/>
    <w:rsid w:val="00A26178"/>
    <w:rsid w:val="00C7323C"/>
    <w:rsid w:val="00C97FAF"/>
    <w:rsid w:val="00CC6B88"/>
    <w:rsid w:val="00D138EC"/>
    <w:rsid w:val="00D61B5F"/>
    <w:rsid w:val="00DC6A0F"/>
    <w:rsid w:val="00E23EBA"/>
    <w:rsid w:val="00E567A3"/>
    <w:rsid w:val="00E822CD"/>
    <w:rsid w:val="00EF2611"/>
    <w:rsid w:val="00F22C1F"/>
    <w:rsid w:val="00F3282F"/>
    <w:rsid w:val="00F831E4"/>
    <w:rsid w:val="00FA6CD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3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C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530</Words>
  <Characters>3664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EuCET – Zárónyilatkozat</dc:title>
  <dc:subject/>
  <dc:creator>Szasza</dc:creator>
  <cp:keywords/>
  <dc:description/>
  <cp:lastModifiedBy>Lóránt Károly</cp:lastModifiedBy>
  <cp:revision>3</cp:revision>
  <cp:lastPrinted>2019-04-24T09:08:00Z</cp:lastPrinted>
  <dcterms:created xsi:type="dcterms:W3CDTF">2020-01-05T18:18:00Z</dcterms:created>
  <dcterms:modified xsi:type="dcterms:W3CDTF">2020-01-05T18:20:00Z</dcterms:modified>
</cp:coreProperties>
</file>